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A469" w14:textId="019FE59E" w:rsidR="00921930" w:rsidRPr="00921930" w:rsidRDefault="00921930">
      <w:pPr>
        <w:rPr>
          <w:rFonts w:cstheme="minorHAnsi"/>
        </w:rPr>
      </w:pPr>
      <w:r w:rsidRPr="00921930">
        <w:rPr>
          <w:rFonts w:cstheme="minorHAnsi"/>
        </w:rPr>
        <w:t>TRANSPARENT Noise Barriers</w:t>
      </w:r>
    </w:p>
    <w:p w14:paraId="79D6028F" w14:textId="77777777" w:rsidR="00921930" w:rsidRPr="00921930" w:rsidRDefault="00921930" w:rsidP="00921930">
      <w:pPr>
        <w:rPr>
          <w:rFonts w:cstheme="minorHAnsi"/>
          <w:sz w:val="20"/>
          <w:szCs w:val="20"/>
          <w:shd w:val="clear" w:color="auto" w:fill="FFFFFF"/>
        </w:rPr>
      </w:pPr>
      <w:r w:rsidRPr="00921930">
        <w:rPr>
          <w:rFonts w:cstheme="minorHAnsi"/>
          <w:sz w:val="20"/>
          <w:szCs w:val="20"/>
          <w:shd w:val="clear" w:color="auto" w:fill="FFFFFF"/>
        </w:rPr>
        <w:t xml:space="preserve">The HUSHTEC Mass Loaded Clear is a high-performance noise barrier yet 100% transparent. Common uses include large floor to ceiling factory dividers in industrial applications to section of certain noisy areas without affecting the light and brightness within the building. </w:t>
      </w:r>
    </w:p>
    <w:p w14:paraId="3681B356" w14:textId="77777777" w:rsidR="00921930" w:rsidRPr="00921930" w:rsidRDefault="00921930" w:rsidP="00921930">
      <w:pPr>
        <w:rPr>
          <w:rFonts w:cstheme="minorHAnsi"/>
          <w:sz w:val="20"/>
          <w:szCs w:val="20"/>
          <w:shd w:val="clear" w:color="auto" w:fill="FFFFFF"/>
        </w:rPr>
      </w:pPr>
      <w:r w:rsidRPr="00921930">
        <w:rPr>
          <w:rFonts w:cstheme="minorHAnsi"/>
          <w:sz w:val="20"/>
          <w:szCs w:val="20"/>
          <w:shd w:val="clear" w:color="auto" w:fill="FFFFFF"/>
        </w:rPr>
        <w:t xml:space="preserve">Supplied on roll form, or we can cut to size and add eyelets where required to suspend as a curtain whether it be in an industrial application sectioning off noisy machinery or used in new home builds to soundproof rooms. </w:t>
      </w:r>
    </w:p>
    <w:p w14:paraId="6E388775" w14:textId="28C9BCD1" w:rsidR="00921930" w:rsidRPr="00921930" w:rsidRDefault="00921930">
      <w:pPr>
        <w:rPr>
          <w:rFonts w:cstheme="minorHAnsi"/>
        </w:rPr>
      </w:pPr>
    </w:p>
    <w:p w14:paraId="786E10F6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21930">
        <w:rPr>
          <w:rFonts w:cstheme="minorHAnsi"/>
          <w:b/>
          <w:bCs/>
          <w:kern w:val="0"/>
          <w:sz w:val="24"/>
          <w:szCs w:val="24"/>
        </w:rPr>
        <w:t>BY USING HUSHTEC FACTORY</w:t>
      </w:r>
    </w:p>
    <w:p w14:paraId="318DAC99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21930">
        <w:rPr>
          <w:rFonts w:cstheme="minorHAnsi"/>
          <w:b/>
          <w:bCs/>
          <w:kern w:val="0"/>
          <w:sz w:val="24"/>
          <w:szCs w:val="24"/>
        </w:rPr>
        <w:t>DIVIDERS YOU CAN CREATE</w:t>
      </w:r>
    </w:p>
    <w:p w14:paraId="23232D8B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Transparent Screening and walling systems</w:t>
      </w:r>
    </w:p>
    <w:p w14:paraId="1796FDAC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Contamination control dividers</w:t>
      </w:r>
    </w:p>
    <w:p w14:paraId="168E709A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Food grade Transparent walls/ dividers and rooms</w:t>
      </w:r>
    </w:p>
    <w:p w14:paraId="71827180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Walk through fly and insect strip screen doorways</w:t>
      </w:r>
    </w:p>
    <w:p w14:paraId="5E5D57D8" w14:textId="1D293910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Containment and Isolation rooms</w:t>
      </w:r>
      <w:r>
        <w:rPr>
          <w:rFonts w:cstheme="minorHAnsi"/>
          <w:kern w:val="0"/>
          <w:sz w:val="20"/>
          <w:szCs w:val="20"/>
        </w:rPr>
        <w:t xml:space="preserve"> </w:t>
      </w:r>
      <w:r w:rsidRPr="00921930">
        <w:rPr>
          <w:rFonts w:cstheme="minorHAnsi"/>
          <w:kern w:val="0"/>
          <w:sz w:val="20"/>
          <w:szCs w:val="20"/>
        </w:rPr>
        <w:t>- Both for temporary and permanent usage.</w:t>
      </w:r>
    </w:p>
    <w:p w14:paraId="700835C2" w14:textId="06033E67" w:rsidR="00921930" w:rsidRPr="00921930" w:rsidRDefault="00921930" w:rsidP="00921930">
      <w:pPr>
        <w:rPr>
          <w:rFonts w:cstheme="minorHAnsi"/>
          <w:kern w:val="0"/>
          <w:sz w:val="20"/>
          <w:szCs w:val="20"/>
        </w:rPr>
      </w:pPr>
    </w:p>
    <w:p w14:paraId="6A0C71A5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21930">
        <w:rPr>
          <w:rFonts w:cstheme="minorHAnsi"/>
          <w:b/>
          <w:bCs/>
          <w:kern w:val="0"/>
          <w:sz w:val="24"/>
          <w:szCs w:val="24"/>
        </w:rPr>
        <w:t>OUR RANGE IS AVAILABLE TO BE FULLY</w:t>
      </w:r>
    </w:p>
    <w:p w14:paraId="7A70AD11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21930">
        <w:rPr>
          <w:rFonts w:cstheme="minorHAnsi"/>
          <w:b/>
          <w:bCs/>
          <w:kern w:val="0"/>
          <w:sz w:val="24"/>
          <w:szCs w:val="24"/>
        </w:rPr>
        <w:t>CUSTOMISED TO SUIT YOUR SITUATION</w:t>
      </w:r>
    </w:p>
    <w:p w14:paraId="4FAC551E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Full range of colours including See through clear PVC</w:t>
      </w:r>
    </w:p>
    <w:p w14:paraId="214A4820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Can be fully printed to promote your brand</w:t>
      </w:r>
    </w:p>
    <w:p w14:paraId="39BDC081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Available in any size and shape</w:t>
      </w:r>
    </w:p>
    <w:p w14:paraId="457DB0B0" w14:textId="65BF2B39" w:rsidR="00921930" w:rsidRPr="00921930" w:rsidRDefault="00921930" w:rsidP="00921930">
      <w:pPr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Can come complete with track pull-back roller systems.</w:t>
      </w:r>
    </w:p>
    <w:p w14:paraId="71EA03D8" w14:textId="39A26304" w:rsidR="00921930" w:rsidRPr="00921930" w:rsidRDefault="00921930" w:rsidP="00921930">
      <w:pPr>
        <w:rPr>
          <w:rFonts w:cstheme="minorHAnsi"/>
          <w:kern w:val="0"/>
          <w:sz w:val="20"/>
          <w:szCs w:val="20"/>
        </w:rPr>
      </w:pPr>
    </w:p>
    <w:p w14:paraId="6D4FAA2A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21930">
        <w:rPr>
          <w:rFonts w:cstheme="minorHAnsi"/>
          <w:b/>
          <w:bCs/>
          <w:kern w:val="0"/>
          <w:sz w:val="24"/>
          <w:szCs w:val="24"/>
        </w:rPr>
        <w:t>OUR RANGE IS USED IN A WIDE</w:t>
      </w:r>
    </w:p>
    <w:p w14:paraId="24400FDC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21930">
        <w:rPr>
          <w:rFonts w:cstheme="minorHAnsi"/>
          <w:b/>
          <w:bCs/>
          <w:kern w:val="0"/>
          <w:sz w:val="24"/>
          <w:szCs w:val="24"/>
        </w:rPr>
        <w:t>VARIETY OF INDUSTRIES SUCH AS</w:t>
      </w:r>
    </w:p>
    <w:p w14:paraId="48AD357A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Medical facilities</w:t>
      </w:r>
    </w:p>
    <w:p w14:paraId="37E958E5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Laboratories</w:t>
      </w:r>
    </w:p>
    <w:p w14:paraId="0E041F4A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Rooms containing sensitive equipment</w:t>
      </w:r>
    </w:p>
    <w:p w14:paraId="4F31020B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Parts storage areas</w:t>
      </w:r>
    </w:p>
    <w:p w14:paraId="262847A0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Food manufacturing facilities</w:t>
      </w:r>
    </w:p>
    <w:p w14:paraId="7250809E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Washrooms</w:t>
      </w:r>
    </w:p>
    <w:p w14:paraId="15630FC8" w14:textId="77777777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Aviation manufacturing and maintenance facilities</w:t>
      </w:r>
    </w:p>
    <w:p w14:paraId="584D28CC" w14:textId="542F7039" w:rsidR="00921930" w:rsidRPr="00921930" w:rsidRDefault="00921930" w:rsidP="0092193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921930">
        <w:rPr>
          <w:rFonts w:cstheme="minorHAnsi"/>
          <w:kern w:val="0"/>
          <w:sz w:val="20"/>
          <w:szCs w:val="20"/>
        </w:rPr>
        <w:t>• Medical device, pharmaceutical and electronics</w:t>
      </w:r>
      <w:r>
        <w:rPr>
          <w:rFonts w:cstheme="minorHAnsi"/>
          <w:kern w:val="0"/>
          <w:sz w:val="20"/>
          <w:szCs w:val="20"/>
        </w:rPr>
        <w:t xml:space="preserve"> </w:t>
      </w:r>
      <w:r w:rsidRPr="00921930">
        <w:rPr>
          <w:rFonts w:cstheme="minorHAnsi"/>
          <w:kern w:val="0"/>
          <w:sz w:val="20"/>
          <w:szCs w:val="20"/>
        </w:rPr>
        <w:t>manufacturing facilities as well as other high-precision</w:t>
      </w:r>
      <w:r>
        <w:rPr>
          <w:rFonts w:cstheme="minorHAnsi"/>
          <w:kern w:val="0"/>
          <w:sz w:val="20"/>
          <w:szCs w:val="20"/>
        </w:rPr>
        <w:t xml:space="preserve"> </w:t>
      </w:r>
      <w:r w:rsidRPr="00921930">
        <w:rPr>
          <w:rFonts w:cstheme="minorHAnsi"/>
          <w:kern w:val="0"/>
          <w:sz w:val="20"/>
          <w:szCs w:val="20"/>
        </w:rPr>
        <w:t>manufacturing operations</w:t>
      </w:r>
    </w:p>
    <w:p w14:paraId="25BD5983" w14:textId="2322FAD8" w:rsidR="00921930" w:rsidRPr="00921930" w:rsidRDefault="00921930" w:rsidP="00921930">
      <w:pPr>
        <w:rPr>
          <w:rFonts w:cstheme="minorHAnsi"/>
        </w:rPr>
      </w:pPr>
      <w:r w:rsidRPr="00921930">
        <w:rPr>
          <w:rFonts w:cstheme="minorHAnsi"/>
          <w:kern w:val="0"/>
          <w:sz w:val="20"/>
          <w:szCs w:val="20"/>
        </w:rPr>
        <w:t>• Chemical manufacturing plants.</w:t>
      </w:r>
    </w:p>
    <w:sectPr w:rsidR="00921930" w:rsidRPr="00921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30"/>
    <w:rsid w:val="009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13A0"/>
  <w15:chartTrackingRefBased/>
  <w15:docId w15:val="{4D8AB4A0-021F-460C-A130-D979CFBA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BE07D284FE4EBFD8345F7A2D7628" ma:contentTypeVersion="16" ma:contentTypeDescription="Create a new document." ma:contentTypeScope="" ma:versionID="c4c4a1903148d66ac95412a8c5c1c00f">
  <xsd:schema xmlns:xsd="http://www.w3.org/2001/XMLSchema" xmlns:xs="http://www.w3.org/2001/XMLSchema" xmlns:p="http://schemas.microsoft.com/office/2006/metadata/properties" xmlns:ns2="ce16776d-e115-493f-a275-7ddf2f9edbb8" xmlns:ns3="f862d12f-f210-43f6-ac1d-b91f9d569852" xmlns:ns4="bb470608-8f9f-45d8-adf4-42e059367159" targetNamespace="http://schemas.microsoft.com/office/2006/metadata/properties" ma:root="true" ma:fieldsID="8b86d4a3f770a61d017cfdc41132e868" ns2:_="" ns3:_="" ns4:_="">
    <xsd:import namespace="ce16776d-e115-493f-a275-7ddf2f9edbb8"/>
    <xsd:import namespace="f862d12f-f210-43f6-ac1d-b91f9d569852"/>
    <xsd:import namespace="bb470608-8f9f-45d8-adf4-42e059367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776d-e115-493f-a275-7ddf2f9ed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444c27-554e-48bf-a6f7-be17e8357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d12f-f210-43f6-ac1d-b91f9d569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0608-8f9f-45d8-adf4-42e0593671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9ccc21-8f4b-4ec8-a457-5f0615c3a30c}" ma:internalName="TaxCatchAll" ma:showField="CatchAllData" ma:web="bb470608-8f9f-45d8-adf4-42e059367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6776d-e115-493f-a275-7ddf2f9edbb8">
      <Terms xmlns="http://schemas.microsoft.com/office/infopath/2007/PartnerControls"/>
    </lcf76f155ced4ddcb4097134ff3c332f>
    <TaxCatchAll xmlns="bb470608-8f9f-45d8-adf4-42e059367159" xsi:nil="true"/>
  </documentManagement>
</p:properties>
</file>

<file path=customXml/itemProps1.xml><?xml version="1.0" encoding="utf-8"?>
<ds:datastoreItem xmlns:ds="http://schemas.openxmlformats.org/officeDocument/2006/customXml" ds:itemID="{1A1BA8B2-E47C-4B76-9A7F-B3989B1537CF}"/>
</file>

<file path=customXml/itemProps2.xml><?xml version="1.0" encoding="utf-8"?>
<ds:datastoreItem xmlns:ds="http://schemas.openxmlformats.org/officeDocument/2006/customXml" ds:itemID="{7DA405FE-FE70-44E4-A12A-197097FC07F6}"/>
</file>

<file path=customXml/itemProps3.xml><?xml version="1.0" encoding="utf-8"?>
<ds:datastoreItem xmlns:ds="http://schemas.openxmlformats.org/officeDocument/2006/customXml" ds:itemID="{700E6C65-A22A-4A4A-95EC-5D9CFD461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Lianca V</dc:creator>
  <cp:keywords/>
  <dc:description/>
  <cp:lastModifiedBy>Lianca V</cp:lastModifiedBy>
  <cp:revision>1</cp:revision>
  <dcterms:created xsi:type="dcterms:W3CDTF">2023-01-24T01:50:00Z</dcterms:created>
  <dcterms:modified xsi:type="dcterms:W3CDTF">2023-01-24T01:52:00Z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0x0101002662BE07D284FE4EBFD8345F7A2D7628</vt:lpwstr>
  </property>
</Properties>
</file>