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BD16" w14:textId="77777777" w:rsid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ascii="AvenirLTPro-Heavy" w:hAnsi="AvenirLTPro-Heavy" w:cs="AvenirLTPro-Heavy"/>
          <w:color w:val="00A4DE"/>
          <w:kern w:val="0"/>
          <w:sz w:val="32"/>
          <w:szCs w:val="32"/>
        </w:rPr>
      </w:pPr>
      <w:r>
        <w:rPr>
          <w:rFonts w:ascii="AvenirLTPro-Heavy" w:hAnsi="AvenirLTPro-Heavy" w:cs="AvenirLTPro-Heavy"/>
          <w:color w:val="00A4DE"/>
          <w:kern w:val="0"/>
          <w:sz w:val="32"/>
          <w:szCs w:val="32"/>
        </w:rPr>
        <w:t>PERFORMANCE SOUND BARRIER</w:t>
      </w:r>
    </w:p>
    <w:p w14:paraId="1019E673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Hushtec Performance panels were the first to be </w:t>
      </w:r>
      <w:proofErr w:type="gramStart"/>
      <w:r w:rsidRPr="002F76F6">
        <w:rPr>
          <w:rFonts w:cstheme="minorHAnsi"/>
          <w:kern w:val="0"/>
          <w:sz w:val="20"/>
          <w:szCs w:val="20"/>
        </w:rPr>
        <w:t>innovated</w:t>
      </w:r>
      <w:proofErr w:type="gramEnd"/>
    </w:p>
    <w:p w14:paraId="4CAA735D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under the Hushtec range. Manufactured for </w:t>
      </w:r>
      <w:proofErr w:type="gramStart"/>
      <w:r w:rsidRPr="002F76F6">
        <w:rPr>
          <w:rFonts w:cstheme="minorHAnsi"/>
          <w:kern w:val="0"/>
          <w:sz w:val="20"/>
          <w:szCs w:val="20"/>
        </w:rPr>
        <w:t>multiple</w:t>
      </w:r>
      <w:proofErr w:type="gramEnd"/>
    </w:p>
    <w:p w14:paraId="4218895B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applications and industries, our Hushtec Performance</w:t>
      </w:r>
    </w:p>
    <w:p w14:paraId="425A4857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panels were designed to provide noise mitigation firstly for</w:t>
      </w:r>
    </w:p>
    <w:p w14:paraId="1C961B1B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construction and demolition applications to provide a safer</w:t>
      </w:r>
    </w:p>
    <w:p w14:paraId="459AAB0F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working environment and reduce noise for the </w:t>
      </w:r>
      <w:proofErr w:type="gramStart"/>
      <w:r w:rsidRPr="002F76F6">
        <w:rPr>
          <w:rFonts w:cstheme="minorHAnsi"/>
          <w:kern w:val="0"/>
          <w:sz w:val="20"/>
          <w:szCs w:val="20"/>
        </w:rPr>
        <w:t>convenience</w:t>
      </w:r>
      <w:proofErr w:type="gramEnd"/>
    </w:p>
    <w:p w14:paraId="59A12687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of those in the vicinity. Hushtec Performance panels can </w:t>
      </w:r>
      <w:proofErr w:type="gramStart"/>
      <w:r w:rsidRPr="002F76F6">
        <w:rPr>
          <w:rFonts w:cstheme="minorHAnsi"/>
          <w:kern w:val="0"/>
          <w:sz w:val="20"/>
          <w:szCs w:val="20"/>
        </w:rPr>
        <w:t>be</w:t>
      </w:r>
      <w:proofErr w:type="gramEnd"/>
    </w:p>
    <w:p w14:paraId="164FFF35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used on temporary fencing, scaffolding, and </w:t>
      </w:r>
      <w:proofErr w:type="gramStart"/>
      <w:r w:rsidRPr="002F76F6">
        <w:rPr>
          <w:rFonts w:cstheme="minorHAnsi"/>
          <w:kern w:val="0"/>
          <w:sz w:val="20"/>
          <w:szCs w:val="20"/>
        </w:rPr>
        <w:t>hoarding</w:t>
      </w:r>
      <w:proofErr w:type="gramEnd"/>
    </w:p>
    <w:p w14:paraId="15FE58E4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structures to create the perfect size noise wall to </w:t>
      </w:r>
      <w:proofErr w:type="gramStart"/>
      <w:r w:rsidRPr="002F76F6">
        <w:rPr>
          <w:rFonts w:cstheme="minorHAnsi"/>
          <w:kern w:val="0"/>
          <w:sz w:val="20"/>
          <w:szCs w:val="20"/>
        </w:rPr>
        <w:t>match</w:t>
      </w:r>
      <w:proofErr w:type="gramEnd"/>
    </w:p>
    <w:p w14:paraId="5E8A7317" w14:textId="4DA6DCE1" w:rsidR="002F76F6" w:rsidRDefault="002F76F6" w:rsidP="002F76F6">
      <w:pPr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your requirements.</w:t>
      </w:r>
    </w:p>
    <w:p w14:paraId="1574744A" w14:textId="2F9DF87A" w:rsidR="002F76F6" w:rsidRDefault="002F76F6" w:rsidP="002F76F6">
      <w:pPr>
        <w:rPr>
          <w:rFonts w:cstheme="minorHAnsi"/>
          <w:kern w:val="0"/>
          <w:sz w:val="20"/>
          <w:szCs w:val="20"/>
        </w:rPr>
      </w:pPr>
    </w:p>
    <w:p w14:paraId="44651237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2F76F6">
        <w:rPr>
          <w:rFonts w:cstheme="minorHAnsi"/>
          <w:b/>
          <w:bCs/>
          <w:kern w:val="0"/>
          <w:sz w:val="24"/>
          <w:szCs w:val="24"/>
        </w:rPr>
        <w:t>FULLY CUSTOMISABLE</w:t>
      </w:r>
    </w:p>
    <w:p w14:paraId="7478B021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The standard size for our Performance Sound Barrier</w:t>
      </w:r>
    </w:p>
    <w:p w14:paraId="5509CE42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panels </w:t>
      </w:r>
      <w:proofErr w:type="gramStart"/>
      <w:r w:rsidRPr="002F76F6">
        <w:rPr>
          <w:rFonts w:cstheme="minorHAnsi"/>
          <w:kern w:val="0"/>
          <w:sz w:val="20"/>
          <w:szCs w:val="20"/>
        </w:rPr>
        <w:t>is</w:t>
      </w:r>
      <w:proofErr w:type="gramEnd"/>
      <w:r w:rsidRPr="002F76F6">
        <w:rPr>
          <w:rFonts w:cstheme="minorHAnsi"/>
          <w:kern w:val="0"/>
          <w:sz w:val="20"/>
          <w:szCs w:val="20"/>
        </w:rPr>
        <w:t xml:space="preserve"> 2m x 1.3m. However, we design and</w:t>
      </w:r>
    </w:p>
    <w:p w14:paraId="743AA5F2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manufacture all our products in-house, so we can </w:t>
      </w:r>
      <w:proofErr w:type="gramStart"/>
      <w:r w:rsidRPr="002F76F6">
        <w:rPr>
          <w:rFonts w:cstheme="minorHAnsi"/>
          <w:kern w:val="0"/>
          <w:sz w:val="20"/>
          <w:szCs w:val="20"/>
        </w:rPr>
        <w:t>fully</w:t>
      </w:r>
      <w:proofErr w:type="gramEnd"/>
    </w:p>
    <w:p w14:paraId="08FD2B4E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customise a solution to meet your requirements.</w:t>
      </w:r>
    </w:p>
    <w:p w14:paraId="73730282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This includes customising the sizes of the panels, as </w:t>
      </w:r>
      <w:proofErr w:type="gramStart"/>
      <w:r w:rsidRPr="002F76F6">
        <w:rPr>
          <w:rFonts w:cstheme="minorHAnsi"/>
          <w:kern w:val="0"/>
          <w:sz w:val="20"/>
          <w:szCs w:val="20"/>
        </w:rPr>
        <w:t>well</w:t>
      </w:r>
      <w:proofErr w:type="gramEnd"/>
    </w:p>
    <w:p w14:paraId="1E3437C1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as customising the shape and colour. We can also </w:t>
      </w:r>
      <w:proofErr w:type="gramStart"/>
      <w:r w:rsidRPr="002F76F6">
        <w:rPr>
          <w:rFonts w:cstheme="minorHAnsi"/>
          <w:kern w:val="0"/>
          <w:sz w:val="20"/>
          <w:szCs w:val="20"/>
        </w:rPr>
        <w:t>apply</w:t>
      </w:r>
      <w:proofErr w:type="gramEnd"/>
    </w:p>
    <w:p w14:paraId="5A521FA2" w14:textId="2C18BF40" w:rsidR="002F76F6" w:rsidRDefault="002F76F6" w:rsidP="002F76F6">
      <w:pPr>
        <w:rPr>
          <w:rFonts w:cstheme="minorHAnsi"/>
          <w:kern w:val="0"/>
          <w:sz w:val="20"/>
          <w:szCs w:val="20"/>
        </w:rPr>
      </w:pPr>
      <w:proofErr w:type="gramStart"/>
      <w:r w:rsidRPr="002F76F6">
        <w:rPr>
          <w:rFonts w:cstheme="minorHAnsi"/>
          <w:kern w:val="0"/>
          <w:sz w:val="20"/>
          <w:szCs w:val="20"/>
        </w:rPr>
        <w:t>your</w:t>
      </w:r>
      <w:proofErr w:type="gramEnd"/>
      <w:r w:rsidRPr="002F76F6">
        <w:rPr>
          <w:rFonts w:cstheme="minorHAnsi"/>
          <w:kern w:val="0"/>
          <w:sz w:val="20"/>
          <w:szCs w:val="20"/>
        </w:rPr>
        <w:t xml:space="preserve"> branding.</w:t>
      </w:r>
    </w:p>
    <w:p w14:paraId="4A9B2926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Significantly reduce both noise and dust on your construction or demolition site with our Performance Sound</w:t>
      </w:r>
    </w:p>
    <w:p w14:paraId="4C6DCE05" w14:textId="6B7F25E2" w:rsidR="002F76F6" w:rsidRPr="002F76F6" w:rsidRDefault="002F76F6" w:rsidP="002F76F6">
      <w:pPr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Barrier. It is suitable for outdoor or indoor use, and it is manufactured to the highest standards.</w:t>
      </w:r>
    </w:p>
    <w:p w14:paraId="07DD4D0F" w14:textId="4FE1F8F6" w:rsidR="002F76F6" w:rsidRPr="002F76F6" w:rsidRDefault="002F76F6" w:rsidP="002F76F6">
      <w:pPr>
        <w:rPr>
          <w:rFonts w:cstheme="minorHAnsi"/>
          <w:kern w:val="0"/>
          <w:sz w:val="20"/>
          <w:szCs w:val="20"/>
        </w:rPr>
      </w:pPr>
    </w:p>
    <w:p w14:paraId="71C6B7BE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2F76F6">
        <w:rPr>
          <w:rFonts w:cstheme="minorHAnsi"/>
          <w:b/>
          <w:bCs/>
          <w:kern w:val="0"/>
          <w:sz w:val="24"/>
          <w:szCs w:val="24"/>
        </w:rPr>
        <w:t>EXCEPTIONAL WORKMANSHIP</w:t>
      </w:r>
    </w:p>
    <w:p w14:paraId="6F83D700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We are so confident in the workmanship of </w:t>
      </w:r>
      <w:proofErr w:type="gramStart"/>
      <w:r w:rsidRPr="002F76F6">
        <w:rPr>
          <w:rFonts w:cstheme="minorHAnsi"/>
          <w:kern w:val="0"/>
          <w:sz w:val="20"/>
          <w:szCs w:val="20"/>
        </w:rPr>
        <w:t>our</w:t>
      </w:r>
      <w:proofErr w:type="gramEnd"/>
    </w:p>
    <w:p w14:paraId="2FDC1941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Performance Sound Barrier that we offer a</w:t>
      </w:r>
    </w:p>
    <w:p w14:paraId="29C1AF00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 xml:space="preserve">lifetime workmanship guarantee. This can give </w:t>
      </w:r>
      <w:proofErr w:type="gramStart"/>
      <w:r w:rsidRPr="002F76F6">
        <w:rPr>
          <w:rFonts w:cstheme="minorHAnsi"/>
          <w:kern w:val="0"/>
          <w:sz w:val="20"/>
          <w:szCs w:val="20"/>
        </w:rPr>
        <w:t>you</w:t>
      </w:r>
      <w:proofErr w:type="gramEnd"/>
    </w:p>
    <w:p w14:paraId="06636B6B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confidence in the quality and performance of your</w:t>
      </w:r>
    </w:p>
    <w:p w14:paraId="2F1CA83C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noise reduction solution.</w:t>
      </w:r>
    </w:p>
    <w:p w14:paraId="796EE0C2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Attention to detail is also important to our team, from</w:t>
      </w:r>
    </w:p>
    <w:p w14:paraId="2DB15FF3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the Velcro connections to minimise noise leakage to</w:t>
      </w:r>
    </w:p>
    <w:p w14:paraId="08BAAF4B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the tensioned eyelets to ease</w:t>
      </w:r>
    </w:p>
    <w:p w14:paraId="2B18DE45" w14:textId="41F47956" w:rsidR="002F76F6" w:rsidRDefault="002F76F6" w:rsidP="002F76F6">
      <w:pPr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installation.</w:t>
      </w:r>
    </w:p>
    <w:p w14:paraId="5ADFAE8F" w14:textId="52388761" w:rsidR="002F76F6" w:rsidRPr="002F76F6" w:rsidRDefault="002F76F6" w:rsidP="002F76F6">
      <w:pPr>
        <w:rPr>
          <w:rFonts w:cstheme="minorHAnsi"/>
          <w:kern w:val="0"/>
          <w:sz w:val="20"/>
          <w:szCs w:val="20"/>
        </w:rPr>
      </w:pPr>
    </w:p>
    <w:p w14:paraId="4E3A4B35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8"/>
          <w:szCs w:val="28"/>
        </w:rPr>
      </w:pPr>
      <w:r w:rsidRPr="002F76F6">
        <w:rPr>
          <w:rFonts w:cstheme="minorHAnsi"/>
          <w:b/>
          <w:bCs/>
          <w:kern w:val="0"/>
          <w:sz w:val="28"/>
          <w:szCs w:val="28"/>
        </w:rPr>
        <w:t>BENEFITS OF THE PERFORMANCE SOUND BARRIER</w:t>
      </w:r>
    </w:p>
    <w:p w14:paraId="2D641688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The Performance Sound Barrier solution from Hushtec reduces noise, making work areas safer for</w:t>
      </w:r>
    </w:p>
    <w:p w14:paraId="73C136EB" w14:textId="77777777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employees, while also minimising the impact on both people and animals close to the job site.</w:t>
      </w:r>
    </w:p>
    <w:p w14:paraId="5664DB91" w14:textId="15F13198" w:rsidR="002F76F6" w:rsidRPr="002F76F6" w:rsidRDefault="002F76F6" w:rsidP="002F76F6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0"/>
          <w:szCs w:val="20"/>
        </w:rPr>
      </w:pPr>
      <w:r w:rsidRPr="002F76F6">
        <w:rPr>
          <w:rFonts w:cstheme="minorHAnsi"/>
          <w:kern w:val="0"/>
          <w:sz w:val="20"/>
          <w:szCs w:val="20"/>
        </w:rPr>
        <w:t>Our Performance panels also minimise dust, and they can double as temporary fencing, hoarding</w:t>
      </w:r>
      <w:r w:rsidRPr="002F76F6">
        <w:rPr>
          <w:rFonts w:cstheme="minorHAnsi"/>
          <w:kern w:val="0"/>
          <w:sz w:val="20"/>
          <w:szCs w:val="20"/>
        </w:rPr>
        <w:t xml:space="preserve">, </w:t>
      </w:r>
      <w:r w:rsidRPr="002F76F6">
        <w:rPr>
          <w:rFonts w:cstheme="minorHAnsi"/>
          <w:kern w:val="0"/>
          <w:sz w:val="20"/>
          <w:szCs w:val="20"/>
        </w:rPr>
        <w:t>structures, and scaffolding.</w:t>
      </w:r>
    </w:p>
    <w:p w14:paraId="5DAE6F80" w14:textId="76482FCD" w:rsidR="002F76F6" w:rsidRPr="002F76F6" w:rsidRDefault="002F76F6" w:rsidP="002F76F6">
      <w:pPr>
        <w:rPr>
          <w:rFonts w:cstheme="minorHAnsi"/>
        </w:rPr>
      </w:pPr>
      <w:r>
        <w:rPr>
          <w:rFonts w:ascii="Helvetica" w:hAnsi="Helvetica" w:cs="Helvetica"/>
          <w:color w:val="FFFFFF"/>
          <w:kern w:val="0"/>
          <w:sz w:val="20"/>
          <w:szCs w:val="20"/>
        </w:rPr>
        <w:t>structures, and scaffolding.</w:t>
      </w:r>
    </w:p>
    <w:sectPr w:rsidR="002F76F6" w:rsidRPr="002F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LTPro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F6"/>
    <w:rsid w:val="002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0001"/>
  <w15:chartTrackingRefBased/>
  <w15:docId w15:val="{4FA94D66-0D20-4344-8E74-85A7F714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BE07D284FE4EBFD8345F7A2D7628" ma:contentTypeVersion="16" ma:contentTypeDescription="Create a new document." ma:contentTypeScope="" ma:versionID="c4c4a1903148d66ac95412a8c5c1c00f">
  <xsd:schema xmlns:xsd="http://www.w3.org/2001/XMLSchema" xmlns:xs="http://www.w3.org/2001/XMLSchema" xmlns:p="http://schemas.microsoft.com/office/2006/metadata/properties" xmlns:ns2="ce16776d-e115-493f-a275-7ddf2f9edbb8" xmlns:ns3="f862d12f-f210-43f6-ac1d-b91f9d569852" xmlns:ns4="bb470608-8f9f-45d8-adf4-42e059367159" targetNamespace="http://schemas.microsoft.com/office/2006/metadata/properties" ma:root="true" ma:fieldsID="8b86d4a3f770a61d017cfdc41132e868" ns2:_="" ns3:_="" ns4:_="">
    <xsd:import namespace="ce16776d-e115-493f-a275-7ddf2f9edbb8"/>
    <xsd:import namespace="f862d12f-f210-43f6-ac1d-b91f9d569852"/>
    <xsd:import namespace="bb470608-8f9f-45d8-adf4-42e059367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776d-e115-493f-a275-7ddf2f9ed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e444c27-554e-48bf-a6f7-be17e8357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2d12f-f210-43f6-ac1d-b91f9d5698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70608-8f9f-45d8-adf4-42e0593671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49ccc21-8f4b-4ec8-a457-5f0615c3a30c}" ma:internalName="TaxCatchAll" ma:showField="CatchAllData" ma:web="bb470608-8f9f-45d8-adf4-42e059367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16776d-e115-493f-a275-7ddf2f9edbb8">
      <Terms xmlns="http://schemas.microsoft.com/office/infopath/2007/PartnerControls"/>
    </lcf76f155ced4ddcb4097134ff3c332f>
    <TaxCatchAll xmlns="bb470608-8f9f-45d8-adf4-42e059367159" xsi:nil="true"/>
  </documentManagement>
</p:properties>
</file>

<file path=customXml/itemProps1.xml><?xml version="1.0" encoding="utf-8"?>
<ds:datastoreItem xmlns:ds="http://schemas.openxmlformats.org/officeDocument/2006/customXml" ds:itemID="{FF1C7BA0-AA3F-448A-94D9-A883939A3787}"/>
</file>

<file path=customXml/itemProps2.xml><?xml version="1.0" encoding="utf-8"?>
<ds:datastoreItem xmlns:ds="http://schemas.openxmlformats.org/officeDocument/2006/customXml" ds:itemID="{C3F2ED97-7FC1-437B-BAD2-C57D317FBA25}"/>
</file>

<file path=customXml/itemProps3.xml><?xml version="1.0" encoding="utf-8"?>
<ds:datastoreItem xmlns:ds="http://schemas.openxmlformats.org/officeDocument/2006/customXml" ds:itemID="{CC4A54E1-BF05-4B67-97E3-854EE32F8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Lianca V</dc:creator>
  <cp:keywords/>
  <dc:description/>
  <cp:lastModifiedBy>Lianca V</cp:lastModifiedBy>
  <cp:revision>1</cp:revision>
  <dcterms:created xsi:type="dcterms:W3CDTF">2023-01-23T18:55:00Z</dcterms:created>
  <dcterms:modified xsi:type="dcterms:W3CDTF">2023-01-23T19:03:00Z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0x0101002662BE07D284FE4EBFD8345F7A2D7628</vt:lpwstr>
  </property>
</Properties>
</file>